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泰兴市华盛银洋新材料科技有限公司</w:t>
            </w:r>
            <w:bookmarkStart w:id="0" w:name="_GoBack"/>
            <w:bookmarkEnd w:id="0"/>
            <w:r>
              <w:rPr>
                <w:rFonts w:hint="eastAsia" w:ascii="宋体" w:hAnsi="宋体" w:eastAsia="宋体"/>
                <w:sz w:val="21"/>
                <w:szCs w:val="21"/>
              </w:rPr>
              <w:t>15万吨/年水性丙烯酸乳液扩建项目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27" w:leftChars="99" w:hanging="210" w:hanging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D1C3E"/>
    <w:multiLevelType w:val="multilevel"/>
    <w:tmpl w:val="01ED1C3E"/>
    <w:lvl w:ilvl="0" w:tentative="0">
      <w:start w:val="1"/>
      <w:numFmt w:val="decimal"/>
      <w:isLgl/>
      <w:suff w:val="nothing"/>
      <w:lvlText w:val="%1  "/>
      <w:lvlJc w:val="left"/>
      <w:pPr>
        <w:ind w:left="0" w:firstLine="0"/>
      </w:pPr>
      <w:rPr>
        <w:rFonts w:hint="eastAsia"/>
      </w:rPr>
    </w:lvl>
    <w:lvl w:ilvl="1" w:tentative="0">
      <w:start w:val="1"/>
      <w:numFmt w:val="decimal"/>
      <w:isLgl/>
      <w:suff w:val="nothing"/>
      <w:lvlText w:val="%1.%2  "/>
      <w:lvlJc w:val="left"/>
      <w:pPr>
        <w:ind w:left="284" w:firstLine="0"/>
      </w:pPr>
      <w:rPr>
        <w:rFonts w:hint="eastAsia"/>
        <w:b/>
      </w:rPr>
    </w:lvl>
    <w:lvl w:ilvl="2" w:tentative="0">
      <w:start w:val="1"/>
      <w:numFmt w:val="decimal"/>
      <w:isLgl/>
      <w:suff w:val="nothing"/>
      <w:lvlText w:val="%1.%2.%3  "/>
      <w:lvlJc w:val="left"/>
      <w:pPr>
        <w:ind w:left="284" w:firstLine="0"/>
      </w:pPr>
      <w:rPr>
        <w:rFonts w:hint="default" w:ascii="Times New Roman" w:hAnsi="Times New Roman" w:cs="Times New Roman"/>
        <w:b/>
        <w:sz w:val="24"/>
        <w:szCs w:val="24"/>
      </w:rPr>
    </w:lvl>
    <w:lvl w:ilvl="3" w:tentative="0">
      <w:start w:val="1"/>
      <w:numFmt w:val="decimal"/>
      <w:pStyle w:val="2"/>
      <w:isLgl/>
      <w:suff w:val="nothing"/>
      <w:lvlText w:val="%1.%2.%3.%4  "/>
      <w:lvlJc w:val="left"/>
      <w:pPr>
        <w:ind w:left="1680" w:firstLine="0"/>
      </w:pPr>
      <w:rPr>
        <w:rFonts w:hint="default" w:ascii="Times New Roman" w:hAnsi="Times New Roman" w:cs="Times New Roman"/>
        <w:b/>
        <w:sz w:val="24"/>
        <w:szCs w:val="24"/>
      </w:rPr>
    </w:lvl>
    <w:lvl w:ilvl="4" w:tentative="0">
      <w:start w:val="1"/>
      <w:numFmt w:val="decimal"/>
      <w:isLgl/>
      <w:suff w:val="nothing"/>
      <w:lvlText w:val="%1.%2.%3.%4.%5  "/>
      <w:lvlJc w:val="left"/>
      <w:pPr>
        <w:ind w:left="0" w:firstLine="0"/>
      </w:pPr>
      <w:rPr>
        <w:rFonts w:hint="eastAsia"/>
      </w:rPr>
    </w:lvl>
    <w:lvl w:ilvl="5" w:tentative="0">
      <w:start w:val="1"/>
      <w:numFmt w:val="decimal"/>
      <w:isLgl/>
      <w:suff w:val="nothing"/>
      <w:lvlText w:val="%1.%2.%3.%4.%5.%6  "/>
      <w:lvlJc w:val="left"/>
      <w:pPr>
        <w:ind w:left="0" w:firstLine="0"/>
      </w:pPr>
      <w:rPr>
        <w:rFonts w:hint="eastAsia"/>
      </w:rPr>
    </w:lvl>
    <w:lvl w:ilvl="6" w:tentative="0">
      <w:start w:val="1"/>
      <w:numFmt w:val="decimal"/>
      <w:isLgl/>
      <w:suff w:val="nothing"/>
      <w:lvlText w:val="%1.%2.%3.%4.%5.%6.%7  "/>
      <w:lvlJc w:val="left"/>
      <w:pPr>
        <w:ind w:left="0" w:firstLine="0"/>
      </w:pPr>
      <w:rPr>
        <w:rFonts w:hint="eastAsia"/>
      </w:rPr>
    </w:lvl>
    <w:lvl w:ilvl="7" w:tentative="0">
      <w:start w:val="1"/>
      <w:numFmt w:val="decimal"/>
      <w:isLgl/>
      <w:suff w:val="nothing"/>
      <w:lvlText w:val="%1.%2.%3.%4.%5.%6.%7.%8  "/>
      <w:lvlJc w:val="left"/>
      <w:pPr>
        <w:ind w:left="0" w:firstLine="0"/>
      </w:pPr>
      <w:rPr>
        <w:rFonts w:hint="eastAsia"/>
      </w:rPr>
    </w:lvl>
    <w:lvl w:ilvl="8" w:tentative="0">
      <w:start w:val="1"/>
      <w:numFmt w:val="decimal"/>
      <w:isLgl/>
      <w:suff w:val="nothing"/>
      <w:lvlText w:val="%1.%2.%3.%4.%5.%6.%7.%8.%9  "/>
      <w:lvlJc w:val="left"/>
      <w:pPr>
        <w:ind w:left="0" w:firstLine="0"/>
      </w:pPr>
      <w:rPr>
        <w:rFonts w:hint="eastAsia"/>
      </w:rPr>
    </w:lvl>
  </w:abstractNum>
  <w:abstractNum w:abstractNumId="1">
    <w:nsid w:val="1EA9F838"/>
    <w:multiLevelType w:val="singleLevel"/>
    <w:tmpl w:val="1EA9F838"/>
    <w:lvl w:ilvl="0" w:tentative="0">
      <w:start w:val="1"/>
      <w:numFmt w:val="bullet"/>
      <w:pStyle w:val="5"/>
      <w:lvlText w:val=""/>
      <w:lvlJc w:val="left"/>
      <w:pPr>
        <w:tabs>
          <w:tab w:val="left" w:pos="2040"/>
        </w:tabs>
        <w:ind w:left="20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NjdlODMwMjJlYzgxMDk0MWJmYTY5ZDEwODAyNGYifQ=="/>
  </w:docVars>
  <w:rsids>
    <w:rsidRoot w:val="44EB321A"/>
    <w:rsid w:val="002A123F"/>
    <w:rsid w:val="007B1060"/>
    <w:rsid w:val="00BE03A2"/>
    <w:rsid w:val="00BF5E38"/>
    <w:rsid w:val="00C04B3E"/>
    <w:rsid w:val="0A006D2E"/>
    <w:rsid w:val="0C2000BF"/>
    <w:rsid w:val="20C97AA5"/>
    <w:rsid w:val="44EB321A"/>
    <w:rsid w:val="476042B7"/>
    <w:rsid w:val="67C56DD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qFormat/>
    <w:uiPriority w:val="0"/>
    <w:pPr>
      <w:numPr>
        <w:ilvl w:val="3"/>
        <w:numId w:val="1"/>
      </w:numPr>
      <w:outlineLvl w:val="3"/>
    </w:pPr>
    <w:rPr>
      <w:rFonts w:cs="Times New Roma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2"/>
    <w:qFormat/>
    <w:uiPriority w:val="0"/>
    <w:pPr>
      <w:ind w:firstLine="420"/>
    </w:pPr>
    <w:rPr>
      <w:rFonts w:ascii="Times New Roman" w:hAnsi="Times New Roman" w:cs="Times New Roman"/>
      <w:kern w:val="2"/>
      <w:sz w:val="28"/>
      <w:szCs w:val="20"/>
    </w:rPr>
  </w:style>
  <w:style w:type="paragraph" w:styleId="4">
    <w:name w:val="Body Text"/>
    <w:basedOn w:val="1"/>
    <w:next w:val="1"/>
    <w:qFormat/>
    <w:uiPriority w:val="0"/>
    <w:pPr>
      <w:jc w:val="center"/>
    </w:pPr>
    <w:rPr>
      <w:rFonts w:ascii="Times New Roman" w:hAnsi="Times New Roman" w:cs="Times New Roman"/>
      <w:kern w:val="2"/>
      <w:sz w:val="21"/>
      <w:szCs w:val="20"/>
    </w:rPr>
  </w:style>
  <w:style w:type="paragraph" w:styleId="5">
    <w:name w:val="List Bullet 5"/>
    <w:basedOn w:val="1"/>
    <w:qFormat/>
    <w:uiPriority w:val="0"/>
    <w:pPr>
      <w:numPr>
        <w:ilvl w:val="0"/>
        <w:numId w:val="2"/>
      </w:numPr>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qFormat/>
    <w:uiPriority w:val="0"/>
    <w:rPr>
      <w:rFonts w:ascii="Times New Roman" w:hAnsi="Times New Roman" w:eastAsia="仿宋_GB2312"/>
      <w:kern w:val="2"/>
      <w:sz w:val="18"/>
      <w:szCs w:val="18"/>
    </w:rPr>
  </w:style>
  <w:style w:type="character" w:customStyle="1" w:styleId="12">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微软公司</Company>
  <Pages>2</Pages>
  <Words>427</Words>
  <Characters>427</Characters>
  <Lines>4</Lines>
  <Paragraphs>1</Paragraphs>
  <TotalTime>0</TotalTime>
  <ScaleCrop>false</ScaleCrop>
  <LinksUpToDate>false</LinksUpToDate>
  <CharactersWithSpaces>484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2023-11-24T00:55:46Z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15C07C2992484723A7636193CA14FE1E</vt:lpwstr>
  </property>
</Properties>
</file>